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4C" w:rsidRPr="005551D9" w:rsidRDefault="00AC1C4C" w:rsidP="00AC1C4C">
      <w:pPr>
        <w:pStyle w:val="Nadpis1"/>
        <w:pageBreakBefore/>
        <w:ind w:left="709" w:hanging="709"/>
        <w:rPr>
          <w:sz w:val="24"/>
          <w:szCs w:val="24"/>
        </w:rPr>
      </w:pPr>
      <w:bookmarkStart w:id="0" w:name="_Toc348087822"/>
      <w:r w:rsidRPr="00E37528">
        <w:rPr>
          <w:b w:val="0"/>
          <w:sz w:val="24"/>
          <w:szCs w:val="24"/>
        </w:rPr>
        <w:t xml:space="preserve">Příloha č. </w:t>
      </w:r>
      <w:r w:rsidR="001158D0">
        <w:rPr>
          <w:b w:val="0"/>
          <w:sz w:val="24"/>
          <w:szCs w:val="24"/>
        </w:rPr>
        <w:t>7</w:t>
      </w:r>
      <w:r w:rsidRPr="00E37528">
        <w:rPr>
          <w:b w:val="0"/>
          <w:sz w:val="24"/>
          <w:szCs w:val="24"/>
        </w:rPr>
        <w:t xml:space="preserve">: </w:t>
      </w:r>
      <w:r w:rsidRPr="005551D9">
        <w:rPr>
          <w:sz w:val="24"/>
          <w:szCs w:val="24"/>
        </w:rPr>
        <w:t>SOUPIS UHRAZENÝCH dokladů</w:t>
      </w:r>
      <w:bookmarkEnd w:id="0"/>
      <w:r w:rsidRPr="005551D9">
        <w:rPr>
          <w:sz w:val="24"/>
          <w:szCs w:val="24"/>
        </w:rPr>
        <w:t xml:space="preserve"> </w:t>
      </w:r>
      <w:r w:rsidR="008F5CB4" w:rsidRPr="008F5CB4">
        <w:rPr>
          <w:b w:val="0"/>
          <w:sz w:val="24"/>
          <w:szCs w:val="24"/>
        </w:rPr>
        <w:t>– vzor pro účely otevřené výzvy</w:t>
      </w:r>
    </w:p>
    <w:p w:rsidR="00AC1C4C" w:rsidRPr="005551D9" w:rsidRDefault="00AC1C4C" w:rsidP="00AC1C4C">
      <w:pPr>
        <w:pStyle w:val="Nadpis1"/>
        <w:rPr>
          <w:caps/>
          <w:sz w:val="24"/>
          <w:szCs w:val="24"/>
        </w:rPr>
      </w:pPr>
      <w:bookmarkStart w:id="1" w:name="_Toc348087823"/>
      <w:r w:rsidRPr="005551D9">
        <w:rPr>
          <w:sz w:val="24"/>
          <w:szCs w:val="24"/>
        </w:rPr>
        <w:t>k žádosti o platbu</w:t>
      </w:r>
      <w:r w:rsidRPr="005551D9">
        <w:rPr>
          <w:caps/>
          <w:sz w:val="24"/>
          <w:szCs w:val="24"/>
        </w:rPr>
        <w:t xml:space="preserve"> z </w:t>
      </w:r>
      <w:r w:rsidRPr="00C84168">
        <w:rPr>
          <w:i/>
          <w:caps/>
          <w:sz w:val="24"/>
          <w:szCs w:val="24"/>
        </w:rPr>
        <w:t xml:space="preserve">Fondu pro bilaterální spolupráci na </w:t>
      </w:r>
      <w:r>
        <w:rPr>
          <w:i/>
          <w:caps/>
          <w:sz w:val="24"/>
          <w:szCs w:val="24"/>
        </w:rPr>
        <w:t>programové</w:t>
      </w:r>
      <w:r w:rsidRPr="00C84168">
        <w:rPr>
          <w:i/>
          <w:caps/>
          <w:sz w:val="24"/>
          <w:szCs w:val="24"/>
        </w:rPr>
        <w:t xml:space="preserve"> </w:t>
      </w:r>
      <w:proofErr w:type="gramStart"/>
      <w:r w:rsidRPr="00C84168">
        <w:rPr>
          <w:i/>
          <w:caps/>
          <w:sz w:val="24"/>
          <w:szCs w:val="24"/>
        </w:rPr>
        <w:t>úrovni</w:t>
      </w:r>
      <w:r w:rsidR="005A3A74">
        <w:rPr>
          <w:i/>
          <w:caps/>
          <w:sz w:val="24"/>
          <w:szCs w:val="24"/>
        </w:rPr>
        <w:t xml:space="preserve"> </w:t>
      </w:r>
      <w:r>
        <w:rPr>
          <w:caps/>
          <w:sz w:val="24"/>
          <w:szCs w:val="24"/>
        </w:rPr>
        <w:t xml:space="preserve"> </w:t>
      </w:r>
      <w:bookmarkEnd w:id="1"/>
      <w:r w:rsidR="005A3A74" w:rsidRPr="005A3A74">
        <w:rPr>
          <w:i/>
          <w:caps/>
          <w:sz w:val="24"/>
          <w:szCs w:val="24"/>
        </w:rPr>
        <w:t>– „opatření</w:t>
      </w:r>
      <w:proofErr w:type="gramEnd"/>
      <w:r w:rsidR="005A3A74" w:rsidRPr="005A3A74">
        <w:rPr>
          <w:i/>
          <w:caps/>
          <w:sz w:val="24"/>
          <w:szCs w:val="24"/>
        </w:rPr>
        <w:t xml:space="preserve"> A“</w:t>
      </w:r>
    </w:p>
    <w:p w:rsidR="00AC1C4C" w:rsidRDefault="00AC1C4C" w:rsidP="00AC1C4C">
      <w:pPr>
        <w:spacing w:before="120" w:after="120"/>
        <w:rPr>
          <w:b/>
          <w:bCs/>
        </w:rPr>
      </w:pPr>
      <w:r>
        <w:rPr>
          <w:b/>
          <w:bCs/>
        </w:rPr>
        <w:t>Název iniciativy:</w:t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Konečný příjemce:</w:t>
      </w:r>
    </w:p>
    <w:p w:rsidR="00AC1C4C" w:rsidRDefault="00AC1C4C" w:rsidP="00AC1C4C">
      <w:pPr>
        <w:spacing w:after="240"/>
        <w:rPr>
          <w:b/>
          <w:bCs/>
        </w:rPr>
      </w:pPr>
      <w:r>
        <w:rPr>
          <w:b/>
          <w:bCs/>
        </w:rPr>
        <w:t>Číslo Rozhodnutí</w:t>
      </w:r>
      <w:r w:rsidR="00465735">
        <w:rPr>
          <w:b/>
          <w:bCs/>
        </w:rPr>
        <w:t xml:space="preserve"> o poskytnutí dotace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</w:rPr>
        <w:tab/>
      </w: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993"/>
        <w:gridCol w:w="1559"/>
        <w:gridCol w:w="1559"/>
        <w:gridCol w:w="1418"/>
        <w:gridCol w:w="2835"/>
        <w:gridCol w:w="992"/>
        <w:gridCol w:w="1417"/>
      </w:tblGrid>
      <w:tr w:rsidR="00AC1C4C" w:rsidTr="005F251B">
        <w:tc>
          <w:tcPr>
            <w:tcW w:w="496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Pr="00341905" w:rsidRDefault="00AC1C4C" w:rsidP="006D036A">
            <w:pPr>
              <w:jc w:val="center"/>
              <w:rPr>
                <w:b/>
                <w:bCs/>
              </w:rPr>
            </w:pPr>
            <w:r w:rsidRPr="00341905">
              <w:rPr>
                <w:b/>
                <w:bCs/>
              </w:rPr>
              <w:t>č.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rPr>
                <w:b/>
                <w:bCs/>
              </w:rPr>
            </w:pPr>
            <w:r>
              <w:rPr>
                <w:b/>
                <w:bCs/>
              </w:rPr>
              <w:t>Číslo dokladu - předmět úhrady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Částka celkem</w:t>
            </w:r>
          </w:p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(CZK)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Způsobilé výdaje</w:t>
            </w:r>
          </w:p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(CZK)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Výdaje v jiné měně (NOK, ISK, CHF, EUR)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Kurz </w:t>
            </w:r>
            <w:r>
              <w:rPr>
                <w:rStyle w:val="Znakapoznpodarou"/>
                <w:b/>
                <w:bCs/>
              </w:rPr>
              <w:footnoteReference w:id="1"/>
            </w:r>
            <w:r>
              <w:rPr>
                <w:b/>
                <w:bCs/>
              </w:rPr>
              <w:t xml:space="preserve"> jiné měny vůči CZK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Účel úhrady - související iniciativa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Uhrazeno dne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AC1C4C" w:rsidRDefault="00AC1C4C" w:rsidP="006D0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bankovního výpisu</w:t>
            </w:r>
          </w:p>
        </w:tc>
      </w:tr>
      <w:tr w:rsidR="00AC1C4C" w:rsidTr="005F251B">
        <w:tc>
          <w:tcPr>
            <w:tcW w:w="496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Default="00AC1C4C" w:rsidP="006D036A">
            <w:r>
              <w:t>1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c>
          <w:tcPr>
            <w:tcW w:w="496" w:type="dxa"/>
            <w:tcBorders>
              <w:bottom w:val="single" w:sz="4" w:space="0" w:color="auto"/>
            </w:tcBorders>
          </w:tcPr>
          <w:p w:rsidR="00AC1C4C" w:rsidRDefault="00AC1C4C" w:rsidP="006D036A">
            <w: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c>
          <w:tcPr>
            <w:tcW w:w="496" w:type="dxa"/>
            <w:tcBorders>
              <w:bottom w:val="single" w:sz="4" w:space="0" w:color="auto"/>
            </w:tcBorders>
          </w:tcPr>
          <w:p w:rsidR="00AC1C4C" w:rsidRDefault="00AC1C4C" w:rsidP="006D036A">
            <w: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c>
          <w:tcPr>
            <w:tcW w:w="496" w:type="dxa"/>
            <w:tcBorders>
              <w:bottom w:val="single" w:sz="4" w:space="0" w:color="auto"/>
            </w:tcBorders>
          </w:tcPr>
          <w:p w:rsidR="00AC1C4C" w:rsidRDefault="00AC1C4C" w:rsidP="006D036A">
            <w: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c>
          <w:tcPr>
            <w:tcW w:w="496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84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c>
          <w:tcPr>
            <w:tcW w:w="496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84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c>
          <w:tcPr>
            <w:tcW w:w="496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84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c>
          <w:tcPr>
            <w:tcW w:w="496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84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3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Pr="00341905" w:rsidRDefault="00AC1C4C" w:rsidP="006D036A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C4C" w:rsidRDefault="00AC1C4C" w:rsidP="006D036A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2835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992" w:type="dxa"/>
            <w:tcBorders>
              <w:bottom w:val="single" w:sz="4" w:space="0" w:color="auto"/>
            </w:tcBorders>
          </w:tcPr>
          <w:p w:rsidR="00AC1C4C" w:rsidRDefault="00AC1C4C" w:rsidP="006D036A"/>
        </w:tc>
        <w:tc>
          <w:tcPr>
            <w:tcW w:w="1417" w:type="dxa"/>
            <w:tcBorders>
              <w:bottom w:val="single" w:sz="4" w:space="0" w:color="auto"/>
            </w:tcBorders>
          </w:tcPr>
          <w:p w:rsidR="00AC1C4C" w:rsidRDefault="00AC1C4C" w:rsidP="006D036A"/>
        </w:tc>
      </w:tr>
      <w:tr w:rsidR="00AC1C4C" w:rsidTr="005F251B">
        <w:trPr>
          <w:cantSplit/>
        </w:trPr>
        <w:tc>
          <w:tcPr>
            <w:tcW w:w="33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1C4C" w:rsidRDefault="00AC1C4C" w:rsidP="006D036A">
            <w:pPr>
              <w:pStyle w:val="Nadpis2"/>
            </w:pPr>
            <w:bookmarkStart w:id="3" w:name="_Toc348087824"/>
            <w:r>
              <w:t>CELKEM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C4C" w:rsidRPr="00341905" w:rsidRDefault="00AC1C4C" w:rsidP="006D036A">
            <w:pPr>
              <w:pStyle w:val="Nadpis2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1C4C" w:rsidRDefault="00AC1C4C" w:rsidP="006D036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C4C" w:rsidRDefault="00AC1C4C" w:rsidP="006D036A"/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1C4C" w:rsidRDefault="00AC1C4C" w:rsidP="006D036A"/>
        </w:tc>
      </w:tr>
    </w:tbl>
    <w:p w:rsidR="00AC1C4C" w:rsidRDefault="00AC1C4C" w:rsidP="00AC1C4C">
      <w:pPr>
        <w:tabs>
          <w:tab w:val="left" w:pos="1115"/>
          <w:tab w:val="left" w:pos="2643"/>
          <w:tab w:val="left" w:pos="5313"/>
          <w:tab w:val="left" w:pos="7060"/>
          <w:tab w:val="left" w:pos="8814"/>
          <w:tab w:val="left" w:pos="11178"/>
          <w:tab w:val="left" w:pos="12787"/>
          <w:tab w:val="left" w:pos="14142"/>
        </w:tabs>
      </w:pPr>
      <w:r>
        <w:tab/>
      </w:r>
      <w:r>
        <w:tab/>
      </w:r>
    </w:p>
    <w:p w:rsidR="00AC1C4C" w:rsidRDefault="00AC1C4C" w:rsidP="00AC1C4C">
      <w:pPr>
        <w:tabs>
          <w:tab w:val="left" w:pos="1115"/>
          <w:tab w:val="left" w:pos="2643"/>
          <w:tab w:val="left" w:pos="5313"/>
          <w:tab w:val="left" w:pos="7060"/>
          <w:tab w:val="left" w:pos="8814"/>
          <w:tab w:val="left" w:pos="11178"/>
          <w:tab w:val="left" w:pos="12787"/>
          <w:tab w:val="left" w:pos="14142"/>
        </w:tabs>
      </w:pPr>
      <w:r>
        <w:rPr>
          <w:u w:val="single"/>
        </w:rPr>
        <w:t>Poznámky</w:t>
      </w:r>
      <w:r>
        <w:t>:</w:t>
      </w:r>
    </w:p>
    <w:p w:rsidR="00AC1C4C" w:rsidRDefault="00AC1C4C" w:rsidP="00AC1C4C">
      <w:pPr>
        <w:tabs>
          <w:tab w:val="left" w:pos="1115"/>
          <w:tab w:val="left" w:pos="2643"/>
          <w:tab w:val="left" w:pos="5313"/>
          <w:tab w:val="left" w:pos="7060"/>
          <w:tab w:val="left" w:pos="8814"/>
          <w:tab w:val="left" w:pos="11178"/>
          <w:tab w:val="left" w:pos="12787"/>
          <w:tab w:val="left" w:pos="14142"/>
        </w:tabs>
      </w:pPr>
    </w:p>
    <w:p w:rsidR="00AC1C4C" w:rsidRDefault="00AC1C4C" w:rsidP="00AC1C4C">
      <w:pPr>
        <w:spacing w:beforeLines="40" w:before="96" w:afterLines="40" w:after="96"/>
        <w:jc w:val="both"/>
      </w:pPr>
      <w:r>
        <w:t>Datum</w:t>
      </w:r>
      <w:r>
        <w:tab/>
      </w:r>
      <w:r>
        <w:tab/>
      </w:r>
      <w:r>
        <w:tab/>
        <w:t>Podpis statutárního zástupce organizace příjemce dotace</w:t>
      </w:r>
      <w:r>
        <w:tab/>
      </w:r>
    </w:p>
    <w:p w:rsidR="00AC1C4C" w:rsidRDefault="00AC1C4C" w:rsidP="00AC1C4C"/>
    <w:p w:rsidR="00AC1C4C" w:rsidRPr="00E37528" w:rsidRDefault="00AC1C4C" w:rsidP="00AC1C4C"/>
    <w:p w:rsidR="00025CF2" w:rsidRDefault="00025CF2"/>
    <w:sectPr w:rsidR="00025CF2" w:rsidSect="00E37528">
      <w:pgSz w:w="16838" w:h="11906" w:orient="landscape"/>
      <w:pgMar w:top="1418" w:right="2155" w:bottom="128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E4A" w:rsidRDefault="009F6E4A" w:rsidP="00AC1C4C">
      <w:r>
        <w:separator/>
      </w:r>
    </w:p>
  </w:endnote>
  <w:endnote w:type="continuationSeparator" w:id="0">
    <w:p w:rsidR="009F6E4A" w:rsidRDefault="009F6E4A" w:rsidP="00AC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E4A" w:rsidRDefault="009F6E4A" w:rsidP="00AC1C4C">
      <w:r>
        <w:separator/>
      </w:r>
    </w:p>
  </w:footnote>
  <w:footnote w:type="continuationSeparator" w:id="0">
    <w:p w:rsidR="009F6E4A" w:rsidRDefault="009F6E4A" w:rsidP="00AC1C4C">
      <w:r>
        <w:continuationSeparator/>
      </w:r>
    </w:p>
  </w:footnote>
  <w:footnote w:id="1">
    <w:p w:rsidR="00AC1C4C" w:rsidRDefault="00AC1C4C" w:rsidP="00AC1C4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711A6">
        <w:t xml:space="preserve">Pro přepočet mezi měnami se použije </w:t>
      </w:r>
      <w:r w:rsidRPr="001711A6">
        <w:rPr>
          <w:b/>
        </w:rPr>
        <w:t>kurz</w:t>
      </w:r>
      <w:r w:rsidRPr="001711A6">
        <w:t xml:space="preserve"> doporučený EK na základě měsíčního kurzu Evropské centrální banky v měsíci uskutečnění platby</w:t>
      </w:r>
      <w:r>
        <w:t xml:space="preserve">: </w:t>
      </w:r>
      <w:hyperlink r:id="rId1" w:tooltip="http://ec.europa.eu/budget/contracts_grants/info_contracts/inforeuro/inforeuro_en.cfm" w:history="1">
        <w:r>
          <w:rPr>
            <w:rStyle w:val="Hypertextovodkaz"/>
            <w:rFonts w:ascii="Arial" w:hAnsi="Arial" w:cs="Arial"/>
          </w:rPr>
          <w:t>http://ec.europa.eu/budget/contracts_grants/info_contracts/inforeuro/inforeuro_en.cfm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4C"/>
    <w:rsid w:val="00025CF2"/>
    <w:rsid w:val="001158D0"/>
    <w:rsid w:val="00465735"/>
    <w:rsid w:val="005A3A74"/>
    <w:rsid w:val="005C064E"/>
    <w:rsid w:val="005F251B"/>
    <w:rsid w:val="00881152"/>
    <w:rsid w:val="0089212F"/>
    <w:rsid w:val="008F5CB4"/>
    <w:rsid w:val="008F6F32"/>
    <w:rsid w:val="009F6E4A"/>
    <w:rsid w:val="00AC1C4C"/>
    <w:rsid w:val="00B07104"/>
    <w:rsid w:val="00D168DB"/>
    <w:rsid w:val="00F2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C1C4C"/>
    <w:pPr>
      <w:suppressAutoHyphens/>
    </w:pPr>
    <w:rPr>
      <w:rFonts w:eastAsia="Calibri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AC1C4C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AC1C4C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C1C4C"/>
    <w:rPr>
      <w:rFonts w:eastAsia="Calibri"/>
      <w:b/>
      <w:sz w:val="28"/>
      <w:lang w:eastAsia="ar-SA"/>
    </w:rPr>
  </w:style>
  <w:style w:type="character" w:customStyle="1" w:styleId="Nadpis2Char">
    <w:name w:val="Nadpis 2 Char"/>
    <w:basedOn w:val="Standardnpsmoodstavce"/>
    <w:link w:val="Nadpis2"/>
    <w:rsid w:val="00AC1C4C"/>
    <w:rPr>
      <w:rFonts w:eastAsia="Calibri"/>
      <w:b/>
      <w:sz w:val="24"/>
      <w:szCs w:val="24"/>
      <w:lang w:eastAsia="ar-SA"/>
    </w:rPr>
  </w:style>
  <w:style w:type="character" w:styleId="Hypertextovodkaz">
    <w:name w:val="Hyperlink"/>
    <w:uiPriority w:val="99"/>
    <w:rsid w:val="00AC1C4C"/>
    <w:rPr>
      <w:rFonts w:cs="Times New Roman"/>
      <w:color w:val="0000FF"/>
      <w:u w:val="single"/>
    </w:rPr>
  </w:style>
  <w:style w:type="character" w:styleId="Znakapoznpodarou">
    <w:name w:val="footnote reference"/>
    <w:rsid w:val="00AC1C4C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rsid w:val="00AC1C4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C1C4C"/>
    <w:rPr>
      <w:rFonts w:eastAsia="Calibri"/>
      <w:lang w:eastAsia="ar-SA"/>
    </w:rPr>
  </w:style>
  <w:style w:type="paragraph" w:styleId="Textbubliny">
    <w:name w:val="Balloon Text"/>
    <w:basedOn w:val="Normln"/>
    <w:link w:val="TextbublinyChar"/>
    <w:rsid w:val="0046573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65735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C1C4C"/>
    <w:pPr>
      <w:suppressAutoHyphens/>
    </w:pPr>
    <w:rPr>
      <w:rFonts w:eastAsia="Calibri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AC1C4C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AC1C4C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C1C4C"/>
    <w:rPr>
      <w:rFonts w:eastAsia="Calibri"/>
      <w:b/>
      <w:sz w:val="28"/>
      <w:lang w:eastAsia="ar-SA"/>
    </w:rPr>
  </w:style>
  <w:style w:type="character" w:customStyle="1" w:styleId="Nadpis2Char">
    <w:name w:val="Nadpis 2 Char"/>
    <w:basedOn w:val="Standardnpsmoodstavce"/>
    <w:link w:val="Nadpis2"/>
    <w:rsid w:val="00AC1C4C"/>
    <w:rPr>
      <w:rFonts w:eastAsia="Calibri"/>
      <w:b/>
      <w:sz w:val="24"/>
      <w:szCs w:val="24"/>
      <w:lang w:eastAsia="ar-SA"/>
    </w:rPr>
  </w:style>
  <w:style w:type="character" w:styleId="Hypertextovodkaz">
    <w:name w:val="Hyperlink"/>
    <w:uiPriority w:val="99"/>
    <w:rsid w:val="00AC1C4C"/>
    <w:rPr>
      <w:rFonts w:cs="Times New Roman"/>
      <w:color w:val="0000FF"/>
      <w:u w:val="single"/>
    </w:rPr>
  </w:style>
  <w:style w:type="character" w:styleId="Znakapoznpodarou">
    <w:name w:val="footnote reference"/>
    <w:rsid w:val="00AC1C4C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rsid w:val="00AC1C4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C1C4C"/>
    <w:rPr>
      <w:rFonts w:eastAsia="Calibri"/>
      <w:lang w:eastAsia="ar-SA"/>
    </w:rPr>
  </w:style>
  <w:style w:type="paragraph" w:styleId="Textbubliny">
    <w:name w:val="Balloon Text"/>
    <w:basedOn w:val="Normln"/>
    <w:link w:val="TextbublinyChar"/>
    <w:rsid w:val="0046573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65735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budget/contracts_grants/info_contracts/inforeuro/inforeuro_en.cf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Tesař Tomáš Mgr.</dc:creator>
  <cp:lastModifiedBy>Tesař Tomáš Mgr.</cp:lastModifiedBy>
  <cp:revision>5</cp:revision>
  <dcterms:created xsi:type="dcterms:W3CDTF">2013-05-23T14:27:00Z</dcterms:created>
  <dcterms:modified xsi:type="dcterms:W3CDTF">2013-07-17T08:43:00Z</dcterms:modified>
</cp:coreProperties>
</file>